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2C1004" w:rsidRPr="0025793F" w14:paraId="00859971" w14:textId="77777777" w:rsidTr="002C1004">
        <w:tc>
          <w:tcPr>
            <w:tcW w:w="9067" w:type="dxa"/>
            <w:shd w:val="clear" w:color="auto" w:fill="000000" w:themeFill="text1"/>
          </w:tcPr>
          <w:p w14:paraId="3E69EBBD" w14:textId="54C5DA2A" w:rsidR="002C1004" w:rsidRPr="00564F87" w:rsidRDefault="00CD0D0B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proofErr w:type="gramStart"/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M</w:t>
            </w:r>
            <w:r w:rsidR="00382612"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aster in </w:t>
            </w:r>
            <w:r w:rsidR="00A97705" w:rsidRPr="00A97705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Industrial Chemistry</w:t>
            </w:r>
            <w:proofErr w:type="gramEnd"/>
            <w:r w:rsidR="00A97705" w:rsidRPr="00A97705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 and Introduction to Chemical Research</w:t>
            </w:r>
          </w:p>
        </w:tc>
      </w:tr>
      <w:tr w:rsidR="002C1004" w:rsidRPr="0025793F" w14:paraId="0DC7FC57" w14:textId="77777777" w:rsidTr="002C1004">
        <w:tc>
          <w:tcPr>
            <w:tcW w:w="9067" w:type="dxa"/>
            <w:shd w:val="clear" w:color="auto" w:fill="000000" w:themeFill="text1"/>
          </w:tcPr>
          <w:p w14:paraId="205C3E1F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2026/2027</w:t>
            </w:r>
          </w:p>
        </w:tc>
      </w:tr>
      <w:tr w:rsidR="002C1004" w:rsidRPr="0025793F" w14:paraId="3F95973B" w14:textId="77777777" w:rsidTr="002C1004">
        <w:tc>
          <w:tcPr>
            <w:tcW w:w="9067" w:type="dxa"/>
            <w:tcBorders>
              <w:bottom w:val="nil"/>
            </w:tcBorders>
            <w:shd w:val="clear" w:color="auto" w:fill="000000" w:themeFill="text1"/>
          </w:tcPr>
          <w:p w14:paraId="4C2842C0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TUTORIAL &amp; SELF-REGISTRATION FORM</w:t>
            </w:r>
          </w:p>
        </w:tc>
      </w:tr>
      <w:tr w:rsidR="002C1004" w:rsidRPr="00D53634" w14:paraId="2DAC27F1" w14:textId="77777777" w:rsidTr="00D5363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8D77B90" w14:textId="217986E5" w:rsidR="000A5782" w:rsidRPr="00D53634" w:rsidRDefault="002C1004" w:rsidP="000A5782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</w:pPr>
            <w:r w:rsidRPr="00D53634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>Student must self-register according to this form</w:t>
            </w:r>
          </w:p>
        </w:tc>
      </w:tr>
    </w:tbl>
    <w:p w14:paraId="13C72D6B" w14:textId="77777777" w:rsidR="005A779F" w:rsidRDefault="005A779F" w:rsidP="00DA48FB">
      <w:pPr>
        <w:ind w:left="-284"/>
        <w:rPr>
          <w:lang w:val="en-GB"/>
        </w:rPr>
      </w:pPr>
    </w:p>
    <w:p w14:paraId="1D1B53B9" w14:textId="77777777" w:rsidR="001F4BDC" w:rsidRPr="002C1004" w:rsidRDefault="001F4BDC" w:rsidP="00DA48FB">
      <w:pPr>
        <w:ind w:left="-284"/>
        <w:rPr>
          <w:lang w:val="en-GB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2C1004" w:rsidRPr="0025793F" w14:paraId="719E2CDD" w14:textId="77777777" w:rsidTr="00407B1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928B78A" w14:textId="7F91BD9A" w:rsidR="002C1004" w:rsidRPr="0025793F" w:rsidRDefault="002C1004" w:rsidP="00545B9D">
            <w:pPr>
              <w:tabs>
                <w:tab w:val="left" w:pos="5700"/>
              </w:tabs>
              <w:jc w:val="center"/>
              <w:rPr>
                <w:lang w:val="en-GB"/>
              </w:rPr>
            </w:pPr>
            <w:r w:rsidRPr="0025793F">
              <w:rPr>
                <w:lang w:val="en-GB"/>
              </w:rPr>
              <w:t>Personal details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E49" w14:textId="77777777" w:rsidR="002C1004" w:rsidRPr="0025793F" w:rsidRDefault="002C1004" w:rsidP="007665C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4D8C675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06EB1" w14:textId="578DD15F" w:rsidR="002C1004" w:rsidRPr="00407B18" w:rsidRDefault="002C1004" w:rsidP="007665C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 xml:space="preserve">ID </w:t>
            </w:r>
            <w:r w:rsidR="00407B18" w:rsidRPr="00407B18">
              <w:rPr>
                <w:sz w:val="20"/>
                <w:szCs w:val="20"/>
                <w:lang w:val="en-GB"/>
              </w:rPr>
              <w:t xml:space="preserve">number </w:t>
            </w:r>
            <w:r w:rsidRPr="00407B18">
              <w:rPr>
                <w:sz w:val="20"/>
                <w:szCs w:val="20"/>
                <w:lang w:val="en-GB"/>
              </w:rPr>
              <w:t>(DNI, NIE, passport)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4C79" w14:textId="77777777" w:rsidR="002C1004" w:rsidRPr="0025793F" w:rsidRDefault="002C1004" w:rsidP="007665C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3FD6801C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7C65C" w14:textId="72082F61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1782A" w14:textId="77777777" w:rsidR="002C1004" w:rsidRPr="0025793F" w:rsidRDefault="002C1004" w:rsidP="005A779F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53F4231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FD8173" w14:textId="12D18E4D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BD2FE" w14:textId="77777777" w:rsidR="002C1004" w:rsidRPr="0025793F" w:rsidRDefault="002C1004" w:rsidP="005A779F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377018EF" w14:textId="77777777" w:rsidTr="00407B18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22A63C3D" w14:textId="709247F8" w:rsidR="002C1004" w:rsidRPr="0025793F" w:rsidRDefault="002C1004" w:rsidP="002C1004">
            <w:pPr>
              <w:tabs>
                <w:tab w:val="left" w:pos="5700"/>
              </w:tabs>
              <w:jc w:val="center"/>
              <w:rPr>
                <w:color w:val="FFFFFF" w:themeColor="background1"/>
                <w:lang w:val="en-GB"/>
              </w:rPr>
            </w:pPr>
            <w:r w:rsidRPr="0025793F">
              <w:rPr>
                <w:color w:val="FFFFFF" w:themeColor="background1"/>
                <w:lang w:val="en-GB"/>
              </w:rPr>
              <w:t>Contact details</w:t>
            </w:r>
          </w:p>
        </w:tc>
      </w:tr>
      <w:tr w:rsidR="002C1004" w:rsidRPr="0025793F" w14:paraId="6970C8E4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AE3D3BB" w14:textId="08A69A36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Mobile 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78B1" w14:textId="77777777" w:rsidR="002C1004" w:rsidRPr="0025793F" w:rsidRDefault="002C1004" w:rsidP="00D5760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C1004" w:rsidRPr="0025793F" w14:paraId="4026798E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AFA1B7" w14:textId="7A76B390" w:rsidR="002C1004" w:rsidRPr="00407B18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07B18">
              <w:rPr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BECD4" w14:textId="77777777" w:rsidR="002C1004" w:rsidRPr="0025793F" w:rsidRDefault="002C1004" w:rsidP="00D57604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E4998" w:rsidRPr="0025793F" w14:paraId="02C057FA" w14:textId="77777777" w:rsidTr="00C9095E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0376E1C8" w14:textId="150E3358" w:rsidR="002E4998" w:rsidRPr="0025793F" w:rsidRDefault="002E4998" w:rsidP="00C9095E">
            <w:pPr>
              <w:tabs>
                <w:tab w:val="left" w:pos="5700"/>
              </w:tabs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Other</w:t>
            </w:r>
          </w:p>
        </w:tc>
      </w:tr>
      <w:tr w:rsidR="002E4998" w:rsidRPr="0025793F" w14:paraId="01D431D6" w14:textId="77777777" w:rsidTr="00C9095E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7FBCCA4" w14:textId="135E4EB9" w:rsidR="002E4998" w:rsidRPr="00407B18" w:rsidRDefault="005408E6" w:rsidP="00C9095E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Tutorial date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6799D" w14:textId="77777777" w:rsidR="002E4998" w:rsidRPr="0025793F" w:rsidRDefault="002E4998" w:rsidP="00C9095E">
            <w:pPr>
              <w:tabs>
                <w:tab w:val="left" w:pos="5700"/>
              </w:tabs>
              <w:rPr>
                <w:lang w:val="en-GB"/>
              </w:rPr>
            </w:pPr>
          </w:p>
        </w:tc>
      </w:tr>
      <w:tr w:rsidR="002E4998" w:rsidRPr="0025793F" w14:paraId="5B1981BC" w14:textId="77777777" w:rsidTr="00C9095E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488A241" w14:textId="189A316E" w:rsidR="002E4998" w:rsidRPr="00407B18" w:rsidRDefault="002E4998" w:rsidP="00C9095E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Full</w:t>
            </w:r>
            <w:r w:rsidR="00037EC7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time (F) / Part</w:t>
            </w:r>
            <w:r w:rsidR="00037EC7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time (P)</w:t>
            </w:r>
            <w:r w:rsidR="000A5782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57B57" w14:textId="77777777" w:rsidR="002E4998" w:rsidRPr="0025793F" w:rsidRDefault="002E4998" w:rsidP="00C9095E">
            <w:pPr>
              <w:tabs>
                <w:tab w:val="left" w:pos="5700"/>
              </w:tabs>
              <w:rPr>
                <w:lang w:val="en-GB"/>
              </w:rPr>
            </w:pPr>
          </w:p>
        </w:tc>
      </w:tr>
    </w:tbl>
    <w:p w14:paraId="7E111C30" w14:textId="77777777" w:rsidR="005C5E4F" w:rsidRPr="002C4A04" w:rsidRDefault="005C5E4F" w:rsidP="005A779F">
      <w:pPr>
        <w:tabs>
          <w:tab w:val="left" w:pos="5700"/>
        </w:tabs>
        <w:rPr>
          <w:i/>
          <w:iCs/>
          <w:sz w:val="20"/>
          <w:szCs w:val="20"/>
          <w:lang w:val="en-GB"/>
        </w:rPr>
      </w:pPr>
    </w:p>
    <w:p w14:paraId="2AFB5B0E" w14:textId="115B7E83" w:rsidR="00C26DC0" w:rsidRPr="002C4A04" w:rsidRDefault="00905732" w:rsidP="005A779F">
      <w:pPr>
        <w:tabs>
          <w:tab w:val="left" w:pos="5700"/>
        </w:tabs>
        <w:rPr>
          <w:i/>
          <w:iCs/>
          <w:sz w:val="20"/>
          <w:szCs w:val="20"/>
          <w:lang w:val="en-GB"/>
        </w:rPr>
      </w:pPr>
      <w:r w:rsidRPr="002C4A04">
        <w:rPr>
          <w:i/>
          <w:iCs/>
          <w:sz w:val="20"/>
          <w:szCs w:val="20"/>
          <w:lang w:val="en-GB"/>
        </w:rPr>
        <w:t xml:space="preserve">* </w:t>
      </w:r>
      <w:r w:rsidR="005C5E4F" w:rsidRPr="002C4A04">
        <w:rPr>
          <w:i/>
          <w:iCs/>
          <w:sz w:val="20"/>
          <w:szCs w:val="20"/>
          <w:lang w:val="en-GB"/>
        </w:rPr>
        <w:t xml:space="preserve">Part-time students must send this form to </w:t>
      </w:r>
      <w:hyperlink r:id="rId10" w:history="1">
        <w:r w:rsidR="005C5E4F" w:rsidRPr="002C4A04">
          <w:rPr>
            <w:rStyle w:val="Hipervnculo"/>
            <w:i/>
            <w:iCs/>
            <w:sz w:val="20"/>
            <w:szCs w:val="20"/>
            <w:lang w:val="en-GB"/>
          </w:rPr>
          <w:t>ga.ciencies.masters@uab.cat</w:t>
        </w:r>
      </w:hyperlink>
      <w:r w:rsidR="005C5E4F" w:rsidRPr="002C4A04">
        <w:rPr>
          <w:i/>
          <w:iCs/>
          <w:sz w:val="20"/>
          <w:szCs w:val="20"/>
          <w:lang w:val="en-GB"/>
        </w:rPr>
        <w:t xml:space="preserve"> to set this modality prior to self-registration.</w:t>
      </w:r>
    </w:p>
    <w:p w14:paraId="0CBA0794" w14:textId="77777777" w:rsidR="001F4BDC" w:rsidRDefault="001F4BDC" w:rsidP="005A779F">
      <w:pPr>
        <w:tabs>
          <w:tab w:val="left" w:pos="5700"/>
        </w:tabs>
      </w:pPr>
    </w:p>
    <w:p w14:paraId="721332F7" w14:textId="77777777" w:rsidR="001F4BDC" w:rsidRDefault="001F4BDC" w:rsidP="005A779F">
      <w:pPr>
        <w:tabs>
          <w:tab w:val="left" w:pos="5700"/>
        </w:tabs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A1572D" w:rsidRPr="00F75516" w14:paraId="1628AC54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6F6D3D1" w14:textId="620DAA34" w:rsidR="00A1572D" w:rsidRPr="00F75516" w:rsidRDefault="00A1572D" w:rsidP="00A1572D">
            <w:pPr>
              <w:pStyle w:val="Prrafode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9555E2"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Chemistry in Industry</w:t>
            </w:r>
          </w:p>
        </w:tc>
      </w:tr>
      <w:tr w:rsidR="00EB36B7" w:rsidRPr="00F75516" w14:paraId="35BD55A5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95324F2" w14:textId="77777777" w:rsidR="00EB36B7" w:rsidRPr="00F75516" w:rsidRDefault="00EB36B7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First semester</w:t>
            </w:r>
          </w:p>
        </w:tc>
      </w:tr>
      <w:tr w:rsidR="00EB36B7" w:rsidRPr="00F75516" w14:paraId="6B9B0D7E" w14:textId="77777777" w:rsidTr="00D7387C">
        <w:trPr>
          <w:jc w:val="center"/>
        </w:trPr>
        <w:tc>
          <w:tcPr>
            <w:tcW w:w="279" w:type="dxa"/>
          </w:tcPr>
          <w:p w14:paraId="3B8B6CD7" w14:textId="77777777" w:rsidR="00EB36B7" w:rsidRPr="00F75516" w:rsidRDefault="00EB36B7" w:rsidP="00D7387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EDB3C09" w14:textId="77777777" w:rsidR="00EB36B7" w:rsidRPr="00F75516" w:rsidRDefault="00EB36B7" w:rsidP="00D7387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sz w:val="20"/>
                <w:szCs w:val="20"/>
                <w:lang w:val="en-GB"/>
              </w:rPr>
              <w:t>42424</w:t>
            </w:r>
            <w:r w:rsidRPr="00F75516">
              <w:rPr>
                <w:sz w:val="20"/>
                <w:szCs w:val="20"/>
                <w:lang w:val="en-GB"/>
              </w:rPr>
              <w:t> </w:t>
            </w:r>
            <w:r w:rsidRPr="00F75516">
              <w:rPr>
                <w:sz w:val="18"/>
                <w:szCs w:val="18"/>
                <w:lang w:val="en-GB"/>
              </w:rPr>
              <w:t>- Industry and Research in Chemistry: Specialized Topics in Theory and Practice (9 credits)</w:t>
            </w:r>
          </w:p>
        </w:tc>
      </w:tr>
      <w:tr w:rsidR="00EB36B7" w:rsidRPr="00F75516" w14:paraId="031B87D8" w14:textId="77777777" w:rsidTr="00D7387C">
        <w:trPr>
          <w:jc w:val="center"/>
        </w:trPr>
        <w:tc>
          <w:tcPr>
            <w:tcW w:w="279" w:type="dxa"/>
          </w:tcPr>
          <w:p w14:paraId="36618E17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794D0CF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42428</w:t>
            </w:r>
            <w:r w:rsidRPr="00F75516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 - Chemistry for Specific Materials of Interest to Industry and Research (6 credits)</w:t>
            </w:r>
          </w:p>
        </w:tc>
      </w:tr>
      <w:tr w:rsidR="00EB36B7" w:rsidRPr="00F13D64" w14:paraId="156000EB" w14:textId="77777777" w:rsidTr="00D7387C">
        <w:trPr>
          <w:jc w:val="center"/>
        </w:trPr>
        <w:tc>
          <w:tcPr>
            <w:tcW w:w="279" w:type="dxa"/>
          </w:tcPr>
          <w:p w14:paraId="5237197F" w14:textId="77777777" w:rsidR="00EB36B7" w:rsidRPr="00F13D64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6DA078A" w14:textId="33514AA0" w:rsidR="00EB36B7" w:rsidRPr="00F13D64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4242</w:t>
            </w:r>
            <w:r w:rsidR="00F00B90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6</w:t>
            </w: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</w:t>
            </w:r>
            <w:r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r w:rsidR="00202F3B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Chemistry in Industry </w:t>
            </w:r>
            <w:r w:rsidRPr="00655E99">
              <w:rPr>
                <w:color w:val="0070C0"/>
                <w:sz w:val="20"/>
                <w:szCs w:val="20"/>
                <w:lang w:val="en-GB"/>
              </w:rPr>
              <w:t>(</w:t>
            </w:r>
            <w:r w:rsidR="00AB6B8F">
              <w:rPr>
                <w:color w:val="0070C0"/>
                <w:sz w:val="20"/>
                <w:szCs w:val="20"/>
                <w:lang w:val="en-GB"/>
              </w:rPr>
              <w:t>15</w:t>
            </w:r>
            <w:r w:rsidRPr="00655E99">
              <w:rPr>
                <w:color w:val="0070C0"/>
                <w:sz w:val="20"/>
                <w:szCs w:val="20"/>
                <w:lang w:val="en-GB"/>
              </w:rPr>
              <w:t xml:space="preserve"> credits)</w:t>
            </w:r>
          </w:p>
        </w:tc>
      </w:tr>
      <w:tr w:rsidR="00EB36B7" w:rsidRPr="00F75516" w14:paraId="2E94633A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3D2F1D5" w14:textId="77777777" w:rsidR="00EB36B7" w:rsidRPr="00F75516" w:rsidRDefault="00EB36B7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F7551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Second semester</w:t>
            </w:r>
          </w:p>
        </w:tc>
      </w:tr>
      <w:tr w:rsidR="00EB36B7" w:rsidRPr="00F75516" w14:paraId="7021B4B8" w14:textId="77777777" w:rsidTr="00D7387C">
        <w:trPr>
          <w:jc w:val="center"/>
        </w:trPr>
        <w:tc>
          <w:tcPr>
            <w:tcW w:w="279" w:type="dxa"/>
          </w:tcPr>
          <w:p w14:paraId="0DAF82A9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1345806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44540 </w:t>
            </w:r>
            <w:r w:rsidRPr="00F75516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Work Placement (15 credits)</w:t>
            </w:r>
          </w:p>
        </w:tc>
      </w:tr>
      <w:tr w:rsidR="00EB36B7" w:rsidRPr="00F75516" w14:paraId="35A0B285" w14:textId="77777777" w:rsidTr="00D7387C">
        <w:trPr>
          <w:jc w:val="center"/>
        </w:trPr>
        <w:tc>
          <w:tcPr>
            <w:tcW w:w="279" w:type="dxa"/>
          </w:tcPr>
          <w:p w14:paraId="581EEF2D" w14:textId="77777777" w:rsidR="00EB36B7" w:rsidRPr="00F75516" w:rsidRDefault="00EB36B7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5CA86C3" w14:textId="77777777" w:rsidR="00EB36B7" w:rsidRPr="00F75516" w:rsidRDefault="00EB36B7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F75516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44539 </w:t>
            </w:r>
            <w:r w:rsidRPr="00F75516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Master's Degree Dissertation (15 credits)</w:t>
            </w:r>
          </w:p>
        </w:tc>
      </w:tr>
    </w:tbl>
    <w:p w14:paraId="202C94BF" w14:textId="77777777" w:rsidR="00EB36B7" w:rsidRDefault="00EB36B7" w:rsidP="005A779F">
      <w:pPr>
        <w:tabs>
          <w:tab w:val="left" w:pos="5700"/>
        </w:tabs>
        <w:rPr>
          <w:sz w:val="20"/>
          <w:szCs w:val="20"/>
        </w:rPr>
      </w:pPr>
    </w:p>
    <w:p w14:paraId="72966955" w14:textId="77777777" w:rsidR="001F4BDC" w:rsidRDefault="001F4BDC" w:rsidP="005A779F">
      <w:pPr>
        <w:tabs>
          <w:tab w:val="left" w:pos="5700"/>
        </w:tabs>
        <w:rPr>
          <w:sz w:val="20"/>
          <w:szCs w:val="20"/>
        </w:rPr>
      </w:pPr>
    </w:p>
    <w:p w14:paraId="33D52783" w14:textId="77777777" w:rsidR="001F4BDC" w:rsidRPr="00A27C8A" w:rsidRDefault="001F4BDC" w:rsidP="005A779F">
      <w:pPr>
        <w:tabs>
          <w:tab w:val="left" w:pos="5700"/>
        </w:tabs>
        <w:rPr>
          <w:sz w:val="20"/>
          <w:szCs w:val="20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D6353C" w14:paraId="3867F139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4A4268E" w14:textId="5B12B2E6" w:rsidR="00F87548" w:rsidRPr="00D6353C" w:rsidRDefault="00F87548" w:rsidP="00EB36B7">
            <w:pPr>
              <w:pStyle w:val="Prrafode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0B103D"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Advanced Chemical Research</w:t>
            </w:r>
          </w:p>
        </w:tc>
      </w:tr>
      <w:tr w:rsidR="00B926F0" w:rsidRPr="00D6353C" w14:paraId="16E78BFD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38685DE9" w14:textId="04CF7405" w:rsidR="00B926F0" w:rsidRPr="00D6353C" w:rsidRDefault="00B926F0" w:rsidP="00B926F0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First semester</w:t>
            </w:r>
          </w:p>
        </w:tc>
      </w:tr>
      <w:tr w:rsidR="00EB54E7" w:rsidRPr="00D6353C" w14:paraId="79B7D28A" w14:textId="77777777" w:rsidTr="00D53634">
        <w:trPr>
          <w:jc w:val="center"/>
        </w:trPr>
        <w:tc>
          <w:tcPr>
            <w:tcW w:w="279" w:type="dxa"/>
          </w:tcPr>
          <w:p w14:paraId="069DF72B" w14:textId="77777777" w:rsidR="00EB54E7" w:rsidRPr="00D6353C" w:rsidRDefault="00EB54E7" w:rsidP="00EB54E7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5409598" w14:textId="0E7D4E4E" w:rsidR="00EB54E7" w:rsidRPr="00D6353C" w:rsidRDefault="0023045A" w:rsidP="00F87548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sz w:val="20"/>
                <w:szCs w:val="20"/>
                <w:lang w:val="en-GB"/>
              </w:rPr>
              <w:t>42424</w:t>
            </w:r>
            <w:r w:rsidR="00EB54E7" w:rsidRPr="00D6353C">
              <w:rPr>
                <w:sz w:val="20"/>
                <w:szCs w:val="20"/>
                <w:lang w:val="en-GB"/>
              </w:rPr>
              <w:t> </w:t>
            </w:r>
            <w:r w:rsidR="00EB54E7" w:rsidRPr="002661D4">
              <w:rPr>
                <w:sz w:val="18"/>
                <w:szCs w:val="18"/>
                <w:lang w:val="en-GB"/>
              </w:rPr>
              <w:t>- </w:t>
            </w:r>
            <w:r w:rsidRPr="002661D4">
              <w:rPr>
                <w:sz w:val="18"/>
                <w:szCs w:val="18"/>
                <w:lang w:val="en-GB"/>
              </w:rPr>
              <w:t>Industry and Research in Chemistry: Specialized Topics in Theory and Practice</w:t>
            </w:r>
            <w:r w:rsidR="00B811FD" w:rsidRPr="002661D4">
              <w:rPr>
                <w:sz w:val="18"/>
                <w:szCs w:val="18"/>
                <w:lang w:val="en-GB"/>
              </w:rPr>
              <w:t xml:space="preserve"> (</w:t>
            </w:r>
            <w:r w:rsidR="00E75275" w:rsidRPr="002661D4">
              <w:rPr>
                <w:sz w:val="18"/>
                <w:szCs w:val="18"/>
                <w:lang w:val="en-GB"/>
              </w:rPr>
              <w:t>9</w:t>
            </w:r>
            <w:r w:rsidR="00B811FD" w:rsidRPr="002661D4">
              <w:rPr>
                <w:sz w:val="18"/>
                <w:szCs w:val="18"/>
                <w:lang w:val="en-GB"/>
              </w:rPr>
              <w:t xml:space="preserve"> credits)</w:t>
            </w:r>
          </w:p>
        </w:tc>
      </w:tr>
      <w:tr w:rsidR="00EB54E7" w:rsidRPr="00D6353C" w14:paraId="490ED40F" w14:textId="77777777" w:rsidTr="00D53634">
        <w:trPr>
          <w:jc w:val="center"/>
        </w:trPr>
        <w:tc>
          <w:tcPr>
            <w:tcW w:w="279" w:type="dxa"/>
          </w:tcPr>
          <w:p w14:paraId="68A058DE" w14:textId="77777777" w:rsidR="00EB54E7" w:rsidRPr="00D6353C" w:rsidRDefault="00EB54E7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54527A7" w14:textId="7831C8DF" w:rsidR="00EB54E7" w:rsidRPr="00D6353C" w:rsidRDefault="00E75275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42428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 - 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 xml:space="preserve">Chemistry for Specific Materials of Interest to Industry and Research 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6</w:t>
            </w:r>
            <w:r w:rsidR="00EB54E7"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 xml:space="preserve"> credits)</w:t>
            </w:r>
          </w:p>
        </w:tc>
      </w:tr>
      <w:tr w:rsidR="00321093" w:rsidRPr="00D6353C" w14:paraId="3F07EED9" w14:textId="77777777" w:rsidTr="00D53634">
        <w:trPr>
          <w:jc w:val="center"/>
        </w:trPr>
        <w:tc>
          <w:tcPr>
            <w:tcW w:w="279" w:type="dxa"/>
          </w:tcPr>
          <w:p w14:paraId="18E53A80" w14:textId="77777777" w:rsidR="00321093" w:rsidRPr="00D6353C" w:rsidRDefault="00321093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D01F45A" w14:textId="28F3F83E" w:rsidR="00321093" w:rsidRPr="00D6353C" w:rsidRDefault="00321093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</w:t>
            </w:r>
            <w:r w:rsidR="00700258" w:rsidRPr="00655E99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2429 </w:t>
            </w:r>
            <w:r w:rsidR="00700258" w:rsidRPr="00655E99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Advanced Chemistry </w:t>
            </w:r>
            <w:r w:rsidR="00700258" w:rsidRPr="00655E99">
              <w:rPr>
                <w:color w:val="0070C0"/>
                <w:sz w:val="20"/>
                <w:szCs w:val="20"/>
                <w:lang w:val="en-GB"/>
              </w:rPr>
              <w:t>(9 credits)</w:t>
            </w:r>
          </w:p>
        </w:tc>
      </w:tr>
      <w:tr w:rsidR="00D6353C" w:rsidRPr="00D6353C" w14:paraId="7B358646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7B44030A" w14:textId="1463932A" w:rsidR="00D6353C" w:rsidRPr="00D6353C" w:rsidRDefault="00D6353C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one)</w:t>
            </w:r>
          </w:p>
        </w:tc>
      </w:tr>
      <w:tr w:rsidR="00B926F0" w:rsidRPr="00D6353C" w14:paraId="14A28E99" w14:textId="77777777" w:rsidTr="00D7387C">
        <w:trPr>
          <w:jc w:val="center"/>
        </w:trPr>
        <w:tc>
          <w:tcPr>
            <w:tcW w:w="279" w:type="dxa"/>
          </w:tcPr>
          <w:p w14:paraId="32DBF132" w14:textId="77777777" w:rsidR="00B926F0" w:rsidRPr="00D6353C" w:rsidRDefault="00B926F0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AC0E1C8" w14:textId="54BAFD5C" w:rsidR="00B926F0" w:rsidRPr="00D6353C" w:rsidRDefault="00B926F0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42423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From Small Molecules to Nanomaterials 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(6 credits)</w:t>
            </w:r>
          </w:p>
        </w:tc>
      </w:tr>
      <w:tr w:rsidR="00B926F0" w:rsidRPr="00D6353C" w14:paraId="4F8E7EA6" w14:textId="77777777" w:rsidTr="00D7387C">
        <w:trPr>
          <w:jc w:val="center"/>
        </w:trPr>
        <w:tc>
          <w:tcPr>
            <w:tcW w:w="279" w:type="dxa"/>
          </w:tcPr>
          <w:p w14:paraId="3B454E5C" w14:textId="77777777" w:rsidR="00B926F0" w:rsidRPr="00D6353C" w:rsidRDefault="00B926F0" w:rsidP="00D7387C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CDC03E6" w14:textId="41A91451" w:rsidR="00B926F0" w:rsidRPr="00D6353C" w:rsidRDefault="00B926F0" w:rsidP="00D738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42427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- </w:t>
            </w:r>
            <w:proofErr w:type="spellStart"/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Biomoleculary</w:t>
            </w:r>
            <w:proofErr w:type="spellEnd"/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Chemistry </w:t>
            </w:r>
            <w:r w:rsidRPr="00D6353C">
              <w:rPr>
                <w:rFonts w:eastAsia="Times New Roman"/>
                <w:color w:val="000000"/>
                <w:sz w:val="20"/>
                <w:szCs w:val="20"/>
                <w:lang w:val="en-GB" w:eastAsia="ca-ES"/>
              </w:rPr>
              <w:t>(6 credits)</w:t>
            </w:r>
          </w:p>
        </w:tc>
      </w:tr>
      <w:tr w:rsidR="00D6353C" w:rsidRPr="00D6353C" w14:paraId="3A7362E4" w14:textId="77777777" w:rsidTr="00D7387C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82ABBCD" w14:textId="3E16118F" w:rsidR="00D6353C" w:rsidRPr="00D6353C" w:rsidRDefault="00D6353C" w:rsidP="00D7387C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6353C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Second semester</w:t>
            </w:r>
          </w:p>
        </w:tc>
      </w:tr>
      <w:tr w:rsidR="00263530" w:rsidRPr="00D6353C" w14:paraId="1660DA6C" w14:textId="77777777" w:rsidTr="00D53634">
        <w:trPr>
          <w:jc w:val="center"/>
        </w:trPr>
        <w:tc>
          <w:tcPr>
            <w:tcW w:w="279" w:type="dxa"/>
          </w:tcPr>
          <w:p w14:paraId="486A3AFD" w14:textId="77777777" w:rsidR="00263530" w:rsidRPr="00D6353C" w:rsidRDefault="00263530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E65E722" w14:textId="32872549" w:rsidR="00263530" w:rsidRPr="00D6353C" w:rsidRDefault="006A57F6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44540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Work Placement</w:t>
            </w:r>
            <w:r w:rsidR="0084214D"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(15 credits)</w:t>
            </w:r>
          </w:p>
        </w:tc>
      </w:tr>
      <w:tr w:rsidR="006A57F6" w:rsidRPr="00D6353C" w14:paraId="3618A4A4" w14:textId="77777777" w:rsidTr="00D53634">
        <w:trPr>
          <w:jc w:val="center"/>
        </w:trPr>
        <w:tc>
          <w:tcPr>
            <w:tcW w:w="279" w:type="dxa"/>
          </w:tcPr>
          <w:p w14:paraId="358E8EFB" w14:textId="77777777" w:rsidR="006A57F6" w:rsidRPr="00D6353C" w:rsidRDefault="006A57F6" w:rsidP="00EB54E7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910018F" w14:textId="05AE354B" w:rsidR="006A57F6" w:rsidRPr="00D6353C" w:rsidRDefault="006A57F6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</w:pPr>
            <w:r w:rsidRPr="00D6353C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44539 </w:t>
            </w:r>
            <w:r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>- Master's Degree Dissertation</w:t>
            </w:r>
            <w:r w:rsidR="0084214D" w:rsidRPr="00D6353C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GB" w:eastAsia="ca-ES"/>
              </w:rPr>
              <w:t xml:space="preserve"> (15 credits)</w:t>
            </w:r>
          </w:p>
        </w:tc>
      </w:tr>
    </w:tbl>
    <w:p w14:paraId="20D558C9" w14:textId="77777777" w:rsidR="008046F6" w:rsidRPr="00A27C8A" w:rsidRDefault="008046F6" w:rsidP="005A779F">
      <w:pPr>
        <w:tabs>
          <w:tab w:val="left" w:pos="5700"/>
        </w:tabs>
        <w:rPr>
          <w:sz w:val="20"/>
          <w:szCs w:val="20"/>
          <w:lang w:val="en-GB"/>
        </w:rPr>
      </w:pPr>
    </w:p>
    <w:p w14:paraId="3708BBC8" w14:textId="77777777" w:rsidR="00F87548" w:rsidRPr="00077061" w:rsidRDefault="00F87548" w:rsidP="005A779F">
      <w:pPr>
        <w:tabs>
          <w:tab w:val="left" w:pos="5700"/>
        </w:tabs>
        <w:rPr>
          <w:lang w:val="en-GB"/>
        </w:rPr>
      </w:pPr>
    </w:p>
    <w:p w14:paraId="6F5528C0" w14:textId="5DCD6C2D" w:rsidR="00DD7B3E" w:rsidRDefault="003F5E93" w:rsidP="005A779F">
      <w:pPr>
        <w:tabs>
          <w:tab w:val="left" w:pos="5700"/>
        </w:tabs>
      </w:pPr>
      <w:r>
        <w:tab/>
      </w:r>
      <w:r>
        <w:tab/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517"/>
        <w:gridCol w:w="4556"/>
      </w:tblGrid>
      <w:tr w:rsidR="004976AE" w:rsidRPr="005C3346" w14:paraId="7F9D731C" w14:textId="77777777" w:rsidTr="00377041">
        <w:tc>
          <w:tcPr>
            <w:tcW w:w="4517" w:type="dxa"/>
            <w:shd w:val="clear" w:color="auto" w:fill="000000" w:themeFill="text1"/>
          </w:tcPr>
          <w:p w14:paraId="23CA4A2D" w14:textId="6FE86741" w:rsidR="004976AE" w:rsidRPr="005C3346" w:rsidRDefault="005C3346" w:rsidP="005C3346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5C3346">
              <w:rPr>
                <w:b/>
                <w:bCs/>
                <w:color w:val="FFFFFF" w:themeColor="background1"/>
                <w:lang w:val="en-GB"/>
              </w:rPr>
              <w:t xml:space="preserve">Signed by the student </w:t>
            </w:r>
          </w:p>
        </w:tc>
        <w:tc>
          <w:tcPr>
            <w:tcW w:w="4556" w:type="dxa"/>
            <w:shd w:val="clear" w:color="auto" w:fill="000000" w:themeFill="text1"/>
          </w:tcPr>
          <w:p w14:paraId="228C68CE" w14:textId="36A5450A" w:rsidR="004976AE" w:rsidRPr="005C3346" w:rsidRDefault="005C3346" w:rsidP="00377041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Signed by the coordinator</w:t>
            </w:r>
          </w:p>
        </w:tc>
      </w:tr>
      <w:tr w:rsidR="004976AE" w:rsidRPr="00377041" w14:paraId="6576DFAB" w14:textId="77777777" w:rsidTr="00377041">
        <w:tc>
          <w:tcPr>
            <w:tcW w:w="4517" w:type="dxa"/>
          </w:tcPr>
          <w:p w14:paraId="7CFFCD02" w14:textId="77777777" w:rsidR="004976AE" w:rsidRDefault="004976AE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5C5B37BD" w14:textId="77777777" w:rsid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7BCA54AA" w14:textId="77777777" w:rsid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38FCF73F" w14:textId="77777777" w:rsidR="00F34CDD" w:rsidRDefault="00F34CDD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110C4681" w14:textId="77777777" w:rsidR="00377041" w:rsidRPr="00377041" w:rsidRDefault="00377041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  <w:tc>
          <w:tcPr>
            <w:tcW w:w="4556" w:type="dxa"/>
          </w:tcPr>
          <w:p w14:paraId="1EF9852D" w14:textId="77777777" w:rsidR="004976AE" w:rsidRPr="00377041" w:rsidRDefault="004976AE" w:rsidP="00DD7B3E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</w:tr>
    </w:tbl>
    <w:p w14:paraId="5B716F90" w14:textId="3420DEB3" w:rsidR="001F4BDC" w:rsidRDefault="001F4BDC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6C0C5ABB" w14:textId="77777777" w:rsidR="001F4BDC" w:rsidRDefault="001F4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79DD" w:rsidRPr="00C93D98" w14:paraId="4BA71A81" w14:textId="77777777" w:rsidTr="009E3134">
        <w:tc>
          <w:tcPr>
            <w:tcW w:w="8926" w:type="dxa"/>
            <w:shd w:val="clear" w:color="auto" w:fill="000000" w:themeFill="text1"/>
          </w:tcPr>
          <w:p w14:paraId="2504FE93" w14:textId="5410FDE4" w:rsidR="008279DD" w:rsidRPr="00C93D98" w:rsidRDefault="008D5BB9" w:rsidP="009E3134">
            <w:pPr>
              <w:rPr>
                <w:sz w:val="20"/>
                <w:szCs w:val="20"/>
                <w:lang w:val="en-GB"/>
              </w:rPr>
            </w:pPr>
            <w:r w:rsidRPr="00C93D98">
              <w:rPr>
                <w:sz w:val="20"/>
                <w:szCs w:val="20"/>
                <w:lang w:val="en-GB"/>
              </w:rPr>
              <w:lastRenderedPageBreak/>
              <w:t>Self-enrolment help</w:t>
            </w:r>
          </w:p>
        </w:tc>
      </w:tr>
      <w:tr w:rsidR="008279DD" w:rsidRPr="00C93D98" w14:paraId="6E7982E9" w14:textId="77777777" w:rsidTr="009E3134">
        <w:tc>
          <w:tcPr>
            <w:tcW w:w="8926" w:type="dxa"/>
          </w:tcPr>
          <w:p w14:paraId="64B09D2E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  <w:p w14:paraId="668AD124" w14:textId="10847015" w:rsidR="008279DD" w:rsidRPr="00C93D98" w:rsidRDefault="008D5BB9" w:rsidP="009E3134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93D98">
                <w:rPr>
                  <w:rStyle w:val="Hipervnculo"/>
                  <w:sz w:val="20"/>
                  <w:szCs w:val="20"/>
                  <w:lang w:val="en-GB"/>
                </w:rPr>
                <w:t>Steps to follow in the enrolment procedure</w:t>
              </w:r>
            </w:hyperlink>
          </w:p>
          <w:p w14:paraId="76862D56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  <w:p w14:paraId="791BD067" w14:textId="77777777" w:rsidR="002B5B57" w:rsidRPr="00BF62C9" w:rsidRDefault="002B5B57" w:rsidP="002B5B57">
            <w:pPr>
              <w:rPr>
                <w:sz w:val="20"/>
                <w:szCs w:val="20"/>
                <w:lang w:val="en-GB"/>
              </w:rPr>
            </w:pP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IMPORTANT</w:t>
            </w:r>
            <w:r w:rsidRPr="00BF62C9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 xml:space="preserve">remember to </w:t>
            </w:r>
            <w:r w:rsidRPr="00BF62C9">
              <w:rPr>
                <w:sz w:val="20"/>
                <w:szCs w:val="20"/>
                <w:lang w:val="en-GB"/>
              </w:rPr>
              <w:t xml:space="preserve">submit the original copies of your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 xml:space="preserve">degree certificate and the full transcript of records (duly translated and legalised) </w:t>
            </w:r>
            <w:r w:rsidRPr="00BF62C9">
              <w:rPr>
                <w:sz w:val="20"/>
                <w:szCs w:val="20"/>
                <w:lang w:val="en-GB"/>
              </w:rPr>
              <w:t xml:space="preserve">of the studies that granted you access to the master’s programme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 xml:space="preserve"> to the </w:t>
            </w:r>
            <w:hyperlink r:id="rId12" w:history="1">
              <w:r>
                <w:rPr>
                  <w:rStyle w:val="Hipervnculo"/>
                  <w:sz w:val="20"/>
                  <w:szCs w:val="20"/>
                  <w:lang w:val="en-GB"/>
                </w:rPr>
                <w:t>Academic Management</w:t>
              </w:r>
            </w:hyperlink>
            <w:r w:rsidRPr="00BF62C9">
              <w:rPr>
                <w:sz w:val="20"/>
                <w:szCs w:val="20"/>
                <w:lang w:val="en-GB"/>
              </w:rPr>
              <w:t>.</w:t>
            </w:r>
          </w:p>
          <w:p w14:paraId="3B16FE92" w14:textId="26B5CD1C" w:rsidR="002B5B57" w:rsidRPr="00BF62C9" w:rsidRDefault="002B5B57" w:rsidP="002B5B57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br/>
            </w: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Non-EU students</w:t>
            </w:r>
            <w:r w:rsidRPr="00BF62C9">
              <w:rPr>
                <w:sz w:val="20"/>
                <w:szCs w:val="20"/>
                <w:lang w:val="en-GB"/>
              </w:rPr>
              <w:t xml:space="preserve">: submit your original </w:t>
            </w:r>
            <w:hyperlink r:id="rId13" w:history="1">
              <w:r w:rsidRPr="00F422CA">
                <w:rPr>
                  <w:rStyle w:val="Hipervnculo"/>
                  <w:sz w:val="20"/>
                  <w:szCs w:val="20"/>
                  <w:lang w:val="en-GB"/>
                </w:rPr>
                <w:t>TIE</w:t>
              </w:r>
            </w:hyperlink>
            <w:r>
              <w:rPr>
                <w:sz w:val="20"/>
                <w:szCs w:val="20"/>
                <w:lang w:val="en-GB"/>
              </w:rPr>
              <w:t xml:space="preserve"> (</w:t>
            </w:r>
            <w:r w:rsidRPr="009D1A3F">
              <w:rPr>
                <w:b/>
                <w:bCs/>
                <w:sz w:val="20"/>
                <w:szCs w:val="20"/>
                <w:lang w:val="en-GB"/>
              </w:rPr>
              <w:t>Foreign Identification Card</w:t>
            </w:r>
            <w:r>
              <w:rPr>
                <w:sz w:val="20"/>
                <w:szCs w:val="20"/>
                <w:lang w:val="en-GB"/>
              </w:rPr>
              <w:t>)</w:t>
            </w:r>
            <w:r w:rsidRPr="00BF62C9">
              <w:rPr>
                <w:sz w:val="20"/>
                <w:szCs w:val="20"/>
                <w:lang w:val="en-GB"/>
              </w:rPr>
              <w:t xml:space="preserve"> and a copy to </w:t>
            </w:r>
            <w:hyperlink r:id="rId14" w:history="1">
              <w:r>
                <w:rPr>
                  <w:rStyle w:val="Hipervnculo"/>
                  <w:sz w:val="20"/>
                  <w:szCs w:val="20"/>
                  <w:lang w:val="en-GB"/>
                </w:rPr>
                <w:t>Academic Management</w:t>
              </w:r>
            </w:hyperlink>
            <w:r>
              <w:rPr>
                <w:lang w:val="en-GB"/>
              </w:rPr>
              <w:t xml:space="preserve"> </w:t>
            </w:r>
            <w:r w:rsidRPr="00BF62C9">
              <w:rPr>
                <w:sz w:val="20"/>
                <w:szCs w:val="20"/>
                <w:lang w:val="en-GB"/>
              </w:rPr>
              <w:t>or post an attested copy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74F8E">
              <w:rPr>
                <w:sz w:val="20"/>
                <w:szCs w:val="20"/>
                <w:lang w:val="en-GB"/>
              </w:rPr>
              <w:t>If you do not obtain the TIE, you will not be able to remain enrolled in the master’s programme and your registration would therefore be cancelled.</w:t>
            </w:r>
          </w:p>
          <w:p w14:paraId="7E286361" w14:textId="77777777" w:rsidR="008279DD" w:rsidRPr="00C93D98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A01C74" w14:textId="77777777" w:rsidR="008279DD" w:rsidRPr="008F00A8" w:rsidRDefault="008279DD" w:rsidP="008279DD">
      <w:pPr>
        <w:rPr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9D1E7C" w14:paraId="5BD5CF05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0770791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0E13C60" w14:textId="73B73083" w:rsidR="008279DD" w:rsidRPr="009D1E7C" w:rsidRDefault="009D1E7C" w:rsidP="009E313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 xml:space="preserve">Payment options </w:t>
            </w:r>
            <w:r w:rsidR="008279DD" w:rsidRPr="009D1E7C">
              <w:rPr>
                <w:sz w:val="20"/>
                <w:szCs w:val="20"/>
                <w:lang w:val="en-GB"/>
              </w:rPr>
              <w:t>*</w:t>
            </w:r>
          </w:p>
        </w:tc>
      </w:tr>
      <w:tr w:rsidR="008279DD" w:rsidRPr="009D1E7C" w14:paraId="312DEF42" w14:textId="77777777" w:rsidTr="009E3134">
        <w:tc>
          <w:tcPr>
            <w:tcW w:w="421" w:type="dxa"/>
            <w:vAlign w:val="center"/>
          </w:tcPr>
          <w:p w14:paraId="3473C9BC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590F0B36" w14:textId="646B68CE" w:rsidR="008279DD" w:rsidRPr="009D1E7C" w:rsidRDefault="00567345" w:rsidP="009E3134">
            <w:pPr>
              <w:rPr>
                <w:sz w:val="20"/>
                <w:szCs w:val="20"/>
                <w:lang w:val="en-GB"/>
              </w:rPr>
            </w:pPr>
            <w:hyperlink r:id="rId15" w:history="1">
              <w:r>
                <w:rPr>
                  <w:rStyle w:val="Hipervnculo"/>
                  <w:sz w:val="20"/>
                  <w:szCs w:val="20"/>
                  <w:lang w:val="en-GB"/>
                </w:rPr>
                <w:t>In three instalments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6500CF">
              <w:rPr>
                <w:sz w:val="20"/>
                <w:szCs w:val="20"/>
                <w:lang w:val="en-GB"/>
              </w:rPr>
              <w:t>no extra charges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279852A5" w14:textId="77777777" w:rsidTr="009E3134">
        <w:tc>
          <w:tcPr>
            <w:tcW w:w="421" w:type="dxa"/>
            <w:vAlign w:val="center"/>
          </w:tcPr>
          <w:p w14:paraId="4A408C3F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29511B7D" w14:textId="025698A3" w:rsidR="008279DD" w:rsidRPr="009D1E7C" w:rsidRDefault="00DA3E6E" w:rsidP="009E3134">
            <w:pPr>
              <w:rPr>
                <w:sz w:val="20"/>
                <w:szCs w:val="20"/>
                <w:lang w:val="en-GB"/>
              </w:rPr>
            </w:pPr>
            <w:hyperlink r:id="rId16" w:history="1">
              <w:r>
                <w:rPr>
                  <w:rStyle w:val="Hipervnculo"/>
                  <w:sz w:val="20"/>
                  <w:szCs w:val="20"/>
                  <w:lang w:val="en-GB"/>
                </w:rPr>
                <w:t>In one instalment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via direct debit order </w:t>
            </w:r>
            <w:r w:rsidR="006500CF">
              <w:rPr>
                <w:sz w:val="20"/>
                <w:szCs w:val="20"/>
                <w:lang w:val="en-GB"/>
              </w:rPr>
              <w:t>to your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 bank account</w:t>
            </w:r>
            <w:r w:rsidR="00D51C5B">
              <w:rPr>
                <w:sz w:val="20"/>
                <w:szCs w:val="20"/>
                <w:lang w:val="en-GB"/>
              </w:rPr>
              <w:t>*</w:t>
            </w:r>
            <w:r w:rsidR="006500CF">
              <w:rPr>
                <w:sz w:val="20"/>
                <w:szCs w:val="20"/>
                <w:lang w:val="en-GB"/>
              </w:rPr>
              <w:t xml:space="preserve"> or by credit/debit card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442B9133" w14:textId="77777777" w:rsidTr="009E3134">
        <w:tc>
          <w:tcPr>
            <w:tcW w:w="421" w:type="dxa"/>
            <w:vAlign w:val="center"/>
          </w:tcPr>
          <w:p w14:paraId="19A73B5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3F9B4ED1" w14:textId="612CA69F" w:rsidR="008279DD" w:rsidRPr="009D1E7C" w:rsidRDefault="007E1D2A" w:rsidP="009E3134">
            <w:pPr>
              <w:rPr>
                <w:sz w:val="20"/>
                <w:szCs w:val="20"/>
                <w:lang w:val="en-GB"/>
              </w:rPr>
            </w:pPr>
            <w:hyperlink r:id="rId17" w:history="1">
              <w:r>
                <w:rPr>
                  <w:rStyle w:val="Hipervnculo"/>
                  <w:sz w:val="20"/>
                  <w:szCs w:val="20"/>
                  <w:lang w:val="en-GB"/>
                </w:rPr>
                <w:t xml:space="preserve">Conditional grant-holder 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250862">
              <w:rPr>
                <w:sz w:val="20"/>
                <w:szCs w:val="20"/>
                <w:lang w:val="en-GB"/>
              </w:rPr>
              <w:t>only for national students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960601" w:rsidRPr="007D7CD0" w14:paraId="3F081CD5" w14:textId="77777777" w:rsidTr="009E3134">
        <w:tc>
          <w:tcPr>
            <w:tcW w:w="421" w:type="dxa"/>
            <w:vAlign w:val="center"/>
          </w:tcPr>
          <w:p w14:paraId="72137B8D" w14:textId="77777777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7077CD33" w14:textId="01EA7ED1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Pr="007D7CD0">
                <w:rPr>
                  <w:rStyle w:val="Hipervnculo"/>
                  <w:sz w:val="20"/>
                  <w:szCs w:val="20"/>
                  <w:lang w:val="en-GB"/>
                </w:rPr>
                <w:t>Deductions</w:t>
              </w:r>
            </w:hyperlink>
            <w:r w:rsidRPr="007D7CD0">
              <w:rPr>
                <w:sz w:val="20"/>
                <w:szCs w:val="20"/>
                <w:lang w:val="en-GB"/>
              </w:rPr>
              <w:t xml:space="preserve"> (</w:t>
            </w:r>
            <w:r w:rsidR="001E0FDD" w:rsidRPr="007D7CD0">
              <w:rPr>
                <w:sz w:val="20"/>
                <w:szCs w:val="20"/>
                <w:lang w:val="en-GB"/>
              </w:rPr>
              <w:t xml:space="preserve">must have </w:t>
            </w:r>
            <w:r w:rsidR="00AA3658">
              <w:rPr>
                <w:sz w:val="20"/>
                <w:szCs w:val="20"/>
                <w:lang w:val="en-GB"/>
              </w:rPr>
              <w:t xml:space="preserve">a </w:t>
            </w:r>
            <w:r w:rsidR="001E0FDD" w:rsidRPr="007D7CD0">
              <w:rPr>
                <w:sz w:val="20"/>
                <w:szCs w:val="20"/>
                <w:lang w:val="en-GB"/>
              </w:rPr>
              <w:t>certificate fro</w:t>
            </w:r>
            <w:r w:rsidR="007D7CD0" w:rsidRPr="007D7CD0">
              <w:rPr>
                <w:sz w:val="20"/>
                <w:szCs w:val="20"/>
                <w:lang w:val="en-GB"/>
              </w:rPr>
              <w:t>m the Catalan</w:t>
            </w:r>
            <w:r w:rsidR="00AA3658">
              <w:rPr>
                <w:sz w:val="20"/>
                <w:szCs w:val="20"/>
                <w:lang w:val="en-GB"/>
              </w:rPr>
              <w:t xml:space="preserve"> or Spanish</w:t>
            </w:r>
            <w:r w:rsidR="007D7CD0" w:rsidRPr="007D7CD0">
              <w:rPr>
                <w:sz w:val="20"/>
                <w:szCs w:val="20"/>
                <w:lang w:val="en-GB"/>
              </w:rPr>
              <w:t xml:space="preserve"> government)</w:t>
            </w:r>
            <w:r w:rsidRPr="007D7CD0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66E333C" w14:textId="77777777" w:rsidR="008279DD" w:rsidRPr="00AE6B75" w:rsidRDefault="008279DD" w:rsidP="008279DD"/>
    <w:p w14:paraId="5DEF8175" w14:textId="22279203" w:rsidR="00D22DF8" w:rsidRPr="00D22DF8" w:rsidRDefault="008279DD" w:rsidP="00D22DF8">
      <w:pPr>
        <w:tabs>
          <w:tab w:val="left" w:pos="5700"/>
        </w:tabs>
        <w:rPr>
          <w:sz w:val="18"/>
          <w:szCs w:val="18"/>
          <w:lang w:val="en-GB"/>
        </w:rPr>
      </w:pPr>
      <w:r w:rsidRPr="00D22DF8">
        <w:rPr>
          <w:sz w:val="18"/>
          <w:szCs w:val="18"/>
          <w:lang w:val="en-GB"/>
        </w:rPr>
        <w:t xml:space="preserve">* </w:t>
      </w:r>
      <w:r w:rsidR="00A70DBE">
        <w:rPr>
          <w:sz w:val="18"/>
          <w:szCs w:val="18"/>
          <w:lang w:val="en-GB"/>
        </w:rPr>
        <w:t>O</w:t>
      </w:r>
      <w:r w:rsidR="00D22DF8" w:rsidRPr="00D22DF8">
        <w:rPr>
          <w:sz w:val="18"/>
          <w:szCs w:val="18"/>
          <w:lang w:val="en-GB"/>
        </w:rPr>
        <w:t xml:space="preserve">n the last screen of the self-enrolment process, you must print the </w:t>
      </w:r>
      <w:r w:rsidR="00D22DF8" w:rsidRPr="00D22DF8">
        <w:rPr>
          <w:i/>
          <w:iCs/>
          <w:sz w:val="18"/>
          <w:szCs w:val="18"/>
          <w:lang w:val="en-GB"/>
        </w:rPr>
        <w:t>Direct Debit Mandate for enrolment</w:t>
      </w:r>
      <w:r w:rsidR="00D22DF8">
        <w:rPr>
          <w:i/>
          <w:iCs/>
          <w:sz w:val="18"/>
          <w:szCs w:val="18"/>
          <w:lang w:val="en-GB"/>
        </w:rPr>
        <w:t xml:space="preserve"> / </w:t>
      </w:r>
      <w:r w:rsidR="00D22DF8" w:rsidRPr="00AE6B75">
        <w:rPr>
          <w:b/>
          <w:bCs/>
          <w:i/>
          <w:iCs/>
          <w:sz w:val="18"/>
          <w:szCs w:val="18"/>
        </w:rPr>
        <w:t>Mandat de domiciliació matrícula</w:t>
      </w:r>
      <w:r w:rsidR="0085067A">
        <w:rPr>
          <w:sz w:val="18"/>
          <w:szCs w:val="18"/>
          <w:lang w:val="en-GB"/>
        </w:rPr>
        <w:t xml:space="preserve"> </w:t>
      </w:r>
      <w:r w:rsidR="00D22DF8" w:rsidRPr="00D22DF8">
        <w:rPr>
          <w:sz w:val="18"/>
          <w:szCs w:val="18"/>
          <w:lang w:val="en-GB"/>
        </w:rPr>
        <w:t xml:space="preserve">(SEPA document) and submit it signed via this </w:t>
      </w:r>
      <w:hyperlink r:id="rId19" w:history="1">
        <w:r w:rsidR="00D22DF8" w:rsidRPr="00F17C62">
          <w:rPr>
            <w:rStyle w:val="Hipervnculo"/>
            <w:sz w:val="18"/>
            <w:szCs w:val="18"/>
            <w:lang w:val="en-GB"/>
          </w:rPr>
          <w:t>form</w:t>
        </w:r>
      </w:hyperlink>
      <w:r w:rsidR="00D22DF8" w:rsidRPr="00D22DF8">
        <w:rPr>
          <w:sz w:val="18"/>
          <w:szCs w:val="18"/>
          <w:lang w:val="en-GB"/>
        </w:rPr>
        <w:t xml:space="preserve"> </w:t>
      </w:r>
      <w:r w:rsidR="00D22DF8" w:rsidRPr="00A42A67">
        <w:rPr>
          <w:b/>
          <w:bCs/>
          <w:sz w:val="18"/>
          <w:szCs w:val="18"/>
          <w:lang w:val="en-GB"/>
        </w:rPr>
        <w:t>before 7 November</w:t>
      </w:r>
      <w:r w:rsidR="00D22DF8" w:rsidRPr="00D22DF8">
        <w:rPr>
          <w:sz w:val="18"/>
          <w:szCs w:val="18"/>
          <w:lang w:val="en-GB"/>
        </w:rPr>
        <w:t>.</w:t>
      </w:r>
    </w:p>
    <w:p w14:paraId="0D3AB71F" w14:textId="77777777" w:rsidR="00D22DF8" w:rsidRPr="00D22DF8" w:rsidRDefault="00D22DF8" w:rsidP="008279DD">
      <w:pPr>
        <w:tabs>
          <w:tab w:val="left" w:pos="5700"/>
        </w:tabs>
        <w:rPr>
          <w:sz w:val="18"/>
          <w:szCs w:val="18"/>
          <w:lang w:val="en-GB"/>
        </w:rPr>
      </w:pPr>
    </w:p>
    <w:p w14:paraId="18FC69BB" w14:textId="3952C49A" w:rsidR="008279DD" w:rsidRPr="0085067A" w:rsidRDefault="0085067A" w:rsidP="008279DD">
      <w:pPr>
        <w:tabs>
          <w:tab w:val="left" w:pos="5700"/>
        </w:tabs>
        <w:rPr>
          <w:sz w:val="18"/>
          <w:szCs w:val="18"/>
          <w:lang w:val="en-GB"/>
        </w:rPr>
      </w:pPr>
      <w:r w:rsidRPr="0085067A">
        <w:rPr>
          <w:sz w:val="18"/>
          <w:szCs w:val="18"/>
          <w:lang w:val="en-GB"/>
        </w:rPr>
        <w:t>Bear in mind</w:t>
      </w:r>
      <w:r w:rsidR="00F17C62">
        <w:rPr>
          <w:sz w:val="18"/>
          <w:szCs w:val="18"/>
          <w:lang w:val="en-GB"/>
        </w:rPr>
        <w:t xml:space="preserve"> the</w:t>
      </w:r>
      <w:r w:rsidR="008279DD" w:rsidRPr="0085067A">
        <w:rPr>
          <w:sz w:val="18"/>
          <w:szCs w:val="18"/>
          <w:lang w:val="en-GB"/>
        </w:rPr>
        <w:t xml:space="preserve"> </w:t>
      </w:r>
      <w:hyperlink r:id="rId20" w:tgtFrame="_blank" w:history="1">
        <w:r w:rsidR="00F17C62">
          <w:rPr>
            <w:rStyle w:val="Hipervnculo"/>
            <w:sz w:val="18"/>
            <w:szCs w:val="18"/>
            <w:lang w:val="en-GB"/>
          </w:rPr>
          <w:t>Consequences of non-payment of fees</w:t>
        </w:r>
      </w:hyperlink>
    </w:p>
    <w:p w14:paraId="2670DE43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1A3C19" w14:paraId="7EFFCD91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0390014" w14:textId="77777777" w:rsidR="008279DD" w:rsidRPr="001A3C19" w:rsidRDefault="008279DD" w:rsidP="009E3134">
            <w:pPr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55C4EE88" w14:textId="7532ADF4" w:rsidR="008279DD" w:rsidRPr="001A3C19" w:rsidRDefault="001A3C19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 xml:space="preserve">Physical Activity Service </w:t>
            </w:r>
            <w:r w:rsidR="008279DD" w:rsidRPr="001A3C19">
              <w:rPr>
                <w:sz w:val="20"/>
                <w:szCs w:val="20"/>
                <w:lang w:val="en-GB"/>
              </w:rPr>
              <w:t>(SAF)</w:t>
            </w:r>
          </w:p>
        </w:tc>
      </w:tr>
      <w:tr w:rsidR="008279DD" w:rsidRPr="008F00A8" w14:paraId="4B8E808A" w14:textId="77777777" w:rsidTr="009E3134">
        <w:tc>
          <w:tcPr>
            <w:tcW w:w="421" w:type="dxa"/>
            <w:vAlign w:val="center"/>
          </w:tcPr>
          <w:p w14:paraId="367E1EAD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0EEFA11" w14:textId="3C6B7A22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Tick this option if you want to use the UAB sports facilities from the time of your academic enrolment until 30 September, at a </w:t>
            </w:r>
            <w:hyperlink r:id="rId21" w:history="1">
              <w:r w:rsidRPr="00D71114">
                <w:rPr>
                  <w:rStyle w:val="Hipervnculo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  <w14:ligatures w14:val="standardContextual"/>
                </w:rPr>
                <w:t>special price</w:t>
              </w:r>
            </w:hyperlink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 of €156 (academic year 2025/26). Do not tick this option if you are in Vila 2.</w:t>
            </w:r>
          </w:p>
          <w:p w14:paraId="5DC17C4A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FC413B" w14:textId="1D2634B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Complete the process by booking an appointment on the website and bringing your enrolment receipt on the agreed day.</w:t>
            </w:r>
          </w:p>
          <w:p w14:paraId="7CD3D5A4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5F5338" w14:textId="62CA0FF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If you have a monthly membership, notify the change. If you enrol from October onwards and have not benefited from free SAF membership in the last 2 years, it is preferable to take out a monthly membership.</w:t>
            </w:r>
          </w:p>
          <w:p w14:paraId="59A73779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6085C91" w14:textId="65B7DD07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Paying this amount through Academic Enrolment implies acceptance of the SAF regulations, and the SAF will not issue any refunds except those specified in the regulations.</w:t>
            </w:r>
          </w:p>
          <w:p w14:paraId="46C504D4" w14:textId="77777777" w:rsidR="008279DD" w:rsidRPr="008F00A8" w:rsidRDefault="008279DD" w:rsidP="009E3134">
            <w:pPr>
              <w:spacing w:line="0" w:lineRule="atLeast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</w:p>
          <w:p w14:paraId="0F570B84" w14:textId="4E4AFF0A" w:rsidR="008279DD" w:rsidRPr="00944A0D" w:rsidRDefault="00944A0D" w:rsidP="009E3134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>Find the information, regulations and appointment booking at</w:t>
            </w:r>
            <w:r w:rsidR="008279DD"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hyperlink r:id="rId22" w:history="1">
              <w:r w:rsidR="008279DD" w:rsidRPr="00944A0D">
                <w:rPr>
                  <w:b/>
                  <w:bCs/>
                  <w:color w:val="0000FF"/>
                  <w:sz w:val="20"/>
                  <w:szCs w:val="20"/>
                  <w:u w:val="single"/>
                  <w:lang w:val="en-GB"/>
                  <w14:ligatures w14:val="standardContextual"/>
                </w:rPr>
                <w:t>www.uab.cat/saf</w:t>
              </w:r>
            </w:hyperlink>
          </w:p>
          <w:p w14:paraId="196179E8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</w:tr>
    </w:tbl>
    <w:p w14:paraId="34E5FE02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DE31AA" w14:paraId="1C7B407F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64E5E54" w14:textId="77777777" w:rsidR="008279DD" w:rsidRPr="00DE31AA" w:rsidRDefault="008279DD" w:rsidP="009E3134">
            <w:pPr>
              <w:jc w:val="center"/>
              <w:rPr>
                <w:sz w:val="20"/>
                <w:szCs w:val="20"/>
              </w:rPr>
            </w:pPr>
            <w:r w:rsidRPr="00DE31AA">
              <w:rPr>
                <w:sz w:val="20"/>
                <w:szCs w:val="20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3785A0EC" w14:textId="77777777" w:rsidR="008279DD" w:rsidRPr="00DE31AA" w:rsidRDefault="008279DD" w:rsidP="009E313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Fundació Autònoma Solidària</w:t>
            </w:r>
          </w:p>
        </w:tc>
      </w:tr>
      <w:tr w:rsidR="008279DD" w:rsidRPr="00330F0B" w14:paraId="0B9FD510" w14:textId="77777777" w:rsidTr="009E3134">
        <w:tc>
          <w:tcPr>
            <w:tcW w:w="421" w:type="dxa"/>
            <w:vAlign w:val="center"/>
          </w:tcPr>
          <w:p w14:paraId="3F661BE8" w14:textId="77777777" w:rsidR="008279DD" w:rsidRPr="00330F0B" w:rsidRDefault="008279DD" w:rsidP="009E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4B496FF8" w14:textId="0EE230F9" w:rsidR="008279DD" w:rsidRPr="002774C6" w:rsidRDefault="002774C6" w:rsidP="009E3134">
            <w:pPr>
              <w:spacing w:line="0" w:lineRule="atLeast"/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2774C6">
              <w:rPr>
                <w:sz w:val="20"/>
                <w:szCs w:val="20"/>
                <w:lang w:val="en-GB"/>
              </w:rPr>
              <w:t xml:space="preserve">As a UAB student, you can voluntarily contribute with 18 euros </w:t>
            </w:r>
            <w:r w:rsidRPr="002774C6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(academic year 2025/26)</w:t>
            </w:r>
            <w:r w:rsidRPr="002774C6">
              <w:rPr>
                <w:sz w:val="20"/>
                <w:szCs w:val="20"/>
                <w:lang w:val="en-GB"/>
              </w:rPr>
              <w:t xml:space="preserve">, while paying for your enrolment, to the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Fundació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Autònoma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Solidària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for solidarity actions and development cooperation.</w:t>
            </w:r>
            <w:r w:rsidR="008279DD" w:rsidRPr="002774C6">
              <w:rPr>
                <w:sz w:val="20"/>
                <w:szCs w:val="20"/>
                <w:lang w:val="en-GB"/>
              </w:rPr>
              <w:t xml:space="preserve">:                 </w:t>
            </w:r>
          </w:p>
          <w:p w14:paraId="5B594B05" w14:textId="12902ABE" w:rsidR="008279DD" w:rsidRPr="002774C6" w:rsidRDefault="002774C6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Find the information, regulations and appointment booking at </w:t>
            </w:r>
            <w:hyperlink r:id="rId23" w:history="1">
              <w:r w:rsidR="008279DD" w:rsidRPr="002774C6">
                <w:rPr>
                  <w:rStyle w:val="Hipervnculo"/>
                  <w:b/>
                  <w:bCs/>
                  <w:sz w:val="20"/>
                  <w:szCs w:val="20"/>
                  <w:lang w:val="en-GB"/>
                  <w14:ligatures w14:val="standardContextual"/>
                </w:rPr>
                <w:t>www.uab.cat/fas</w:t>
              </w:r>
            </w:hyperlink>
          </w:p>
        </w:tc>
      </w:tr>
    </w:tbl>
    <w:p w14:paraId="0DBD7CEA" w14:textId="77777777" w:rsidR="008279DD" w:rsidRPr="008F00A8" w:rsidRDefault="008279DD" w:rsidP="008279DD">
      <w:pPr>
        <w:tabs>
          <w:tab w:val="left" w:pos="5700"/>
        </w:tabs>
        <w:rPr>
          <w:sz w:val="20"/>
          <w:szCs w:val="20"/>
        </w:rPr>
      </w:pPr>
    </w:p>
    <w:p w14:paraId="0229E41B" w14:textId="1C20A33F" w:rsidR="00DA7FFD" w:rsidRDefault="00DA7FFD">
      <w:pPr>
        <w:rPr>
          <w:rFonts w:ascii="Times New Roman" w:hAnsi="Times New Roman" w:cs="Times New Roman"/>
        </w:rPr>
      </w:pPr>
    </w:p>
    <w:p w14:paraId="7E951B71" w14:textId="77777777" w:rsidR="00543247" w:rsidRDefault="00543247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BCBB4D4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DCAD04C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1D31B628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sectPr w:rsidR="00DA7FFD" w:rsidSect="00E435BE">
      <w:headerReference w:type="default" r:id="rId24"/>
      <w:type w:val="continuous"/>
      <w:pgSz w:w="11910" w:h="16840"/>
      <w:pgMar w:top="1026" w:right="1600" w:bottom="280" w:left="156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4808" w14:textId="77777777" w:rsidR="00D20F8F" w:rsidRDefault="00D20F8F" w:rsidP="003902D6">
      <w:r>
        <w:separator/>
      </w:r>
    </w:p>
  </w:endnote>
  <w:endnote w:type="continuationSeparator" w:id="0">
    <w:p w14:paraId="27372C8B" w14:textId="77777777" w:rsidR="00D20F8F" w:rsidRDefault="00D20F8F" w:rsidP="003902D6">
      <w:r>
        <w:continuationSeparator/>
      </w:r>
    </w:p>
  </w:endnote>
  <w:endnote w:type="continuationNotice" w:id="1">
    <w:p w14:paraId="4AA4F437" w14:textId="77777777" w:rsidR="00D20F8F" w:rsidRDefault="00D20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Telegraph bol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AAB0" w14:textId="77777777" w:rsidR="00D20F8F" w:rsidRDefault="00D20F8F" w:rsidP="003902D6">
      <w:r>
        <w:separator/>
      </w:r>
    </w:p>
  </w:footnote>
  <w:footnote w:type="continuationSeparator" w:id="0">
    <w:p w14:paraId="1C5FE8B2" w14:textId="77777777" w:rsidR="00D20F8F" w:rsidRDefault="00D20F8F" w:rsidP="003902D6">
      <w:r>
        <w:continuationSeparator/>
      </w:r>
    </w:p>
  </w:footnote>
  <w:footnote w:type="continuationNotice" w:id="1">
    <w:p w14:paraId="7E68FC6B" w14:textId="77777777" w:rsidR="00D20F8F" w:rsidRDefault="00D20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F40" w14:textId="403EFA76" w:rsidR="007B75CA" w:rsidRDefault="007B75CA"/>
  <w:p w14:paraId="77ECE1D5" w14:textId="77777777" w:rsidR="00ED4887" w:rsidRDefault="00ED4887"/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034D12" w:rsidRPr="0006525C" w14:paraId="4886DF76" w14:textId="77777777" w:rsidTr="00ED4887">
      <w:trPr>
        <w:trHeight w:val="1133"/>
        <w:jc w:val="center"/>
      </w:trPr>
      <w:tc>
        <w:tcPr>
          <w:tcW w:w="2835" w:type="dxa"/>
        </w:tcPr>
        <w:p w14:paraId="3A986418" w14:textId="78445C74" w:rsidR="00034D12" w:rsidRPr="00404CC0" w:rsidRDefault="00360C67" w:rsidP="00034D12">
          <w:pPr>
            <w:pStyle w:val="Encabezado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9BC4C0" wp14:editId="4880ACA2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2142684452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="00034D12"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0344C091" w14:textId="77777777" w:rsidR="00034D12" w:rsidRPr="005A779F" w:rsidRDefault="00034D12" w:rsidP="00034D12">
          <w:pPr>
            <w:pStyle w:val="Encabezado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377DD7" wp14:editId="60E3A859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498267840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7F9C37F7" w14:textId="77777777" w:rsidR="00034D12" w:rsidRPr="005A779F" w:rsidRDefault="00034D12" w:rsidP="00034D12">
          <w:pPr>
            <w:pStyle w:val="Encabezado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271BEEE7" w14:textId="77777777" w:rsidR="00034D12" w:rsidRPr="0006525C" w:rsidRDefault="00034D12" w:rsidP="00034D12">
          <w:pPr>
            <w:pStyle w:val="Encabezado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75A8DB2C" w14:textId="77777777" w:rsidR="00034D12" w:rsidRPr="0006525C" w:rsidRDefault="00034D12" w:rsidP="00034D12">
          <w:pPr>
            <w:pStyle w:val="Encabezado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69ED1D38" w14:textId="4813E6BC" w:rsidR="00034D12" w:rsidRPr="0006525C" w:rsidRDefault="00DB557C" w:rsidP="00034D12">
          <w:pPr>
            <w:pStyle w:val="Encabezado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424ED9"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  <w:t>ga.ciencies.masters@uab.cat</w:t>
            </w:r>
          </w:hyperlink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="00034D12" w:rsidRPr="0006525C">
              <w:rPr>
                <w:rStyle w:val="Hipervnculo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773BAB94" w14:textId="29F50AA2" w:rsidR="005A779F" w:rsidRPr="005A779F" w:rsidRDefault="005A779F" w:rsidP="00D601A2">
    <w:pPr>
      <w:pStyle w:val="Encabezad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8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A81"/>
    <w:multiLevelType w:val="hybridMultilevel"/>
    <w:tmpl w:val="98FED8C2"/>
    <w:lvl w:ilvl="0" w:tplc="FAFEA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316B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04C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0070"/>
    <w:multiLevelType w:val="multilevel"/>
    <w:tmpl w:val="EEE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519C9"/>
    <w:multiLevelType w:val="multilevel"/>
    <w:tmpl w:val="D5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5902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3F0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30B9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D7791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76E30"/>
    <w:multiLevelType w:val="multilevel"/>
    <w:tmpl w:val="F4F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713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76735"/>
    <w:multiLevelType w:val="multilevel"/>
    <w:tmpl w:val="58D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3709"/>
    <w:multiLevelType w:val="multilevel"/>
    <w:tmpl w:val="0E4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09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731">
    <w:abstractNumId w:val="4"/>
  </w:num>
  <w:num w:numId="2" w16cid:durableId="1802184834">
    <w:abstractNumId w:val="5"/>
  </w:num>
  <w:num w:numId="3" w16cid:durableId="1379431958">
    <w:abstractNumId w:val="12"/>
  </w:num>
  <w:num w:numId="4" w16cid:durableId="1607074571">
    <w:abstractNumId w:val="13"/>
  </w:num>
  <w:num w:numId="5" w16cid:durableId="74056412">
    <w:abstractNumId w:val="10"/>
  </w:num>
  <w:num w:numId="6" w16cid:durableId="1221746566">
    <w:abstractNumId w:val="6"/>
  </w:num>
  <w:num w:numId="7" w16cid:durableId="448743241">
    <w:abstractNumId w:val="3"/>
  </w:num>
  <w:num w:numId="8" w16cid:durableId="1415778450">
    <w:abstractNumId w:val="9"/>
  </w:num>
  <w:num w:numId="9" w16cid:durableId="1710565912">
    <w:abstractNumId w:val="11"/>
  </w:num>
  <w:num w:numId="10" w16cid:durableId="330255139">
    <w:abstractNumId w:val="0"/>
  </w:num>
  <w:num w:numId="11" w16cid:durableId="1961717235">
    <w:abstractNumId w:val="7"/>
  </w:num>
  <w:num w:numId="12" w16cid:durableId="1744109719">
    <w:abstractNumId w:val="8"/>
  </w:num>
  <w:num w:numId="13" w16cid:durableId="45302891">
    <w:abstractNumId w:val="14"/>
  </w:num>
  <w:num w:numId="14" w16cid:durableId="515660799">
    <w:abstractNumId w:val="1"/>
  </w:num>
  <w:num w:numId="15" w16cid:durableId="138675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3"/>
    <w:rsid w:val="00012CBF"/>
    <w:rsid w:val="000157A0"/>
    <w:rsid w:val="000262C0"/>
    <w:rsid w:val="000312EA"/>
    <w:rsid w:val="00034D12"/>
    <w:rsid w:val="00037EC7"/>
    <w:rsid w:val="000628E9"/>
    <w:rsid w:val="00077061"/>
    <w:rsid w:val="000A39E1"/>
    <w:rsid w:val="000A5782"/>
    <w:rsid w:val="000B103D"/>
    <w:rsid w:val="000C7E3E"/>
    <w:rsid w:val="000D3B06"/>
    <w:rsid w:val="000D49C7"/>
    <w:rsid w:val="00127F29"/>
    <w:rsid w:val="00136A8F"/>
    <w:rsid w:val="001613F9"/>
    <w:rsid w:val="001836D8"/>
    <w:rsid w:val="001A3C19"/>
    <w:rsid w:val="001B0255"/>
    <w:rsid w:val="001C1C68"/>
    <w:rsid w:val="001C53EC"/>
    <w:rsid w:val="001D6741"/>
    <w:rsid w:val="001E0FDD"/>
    <w:rsid w:val="001F061A"/>
    <w:rsid w:val="001F4BDC"/>
    <w:rsid w:val="00202F3B"/>
    <w:rsid w:val="002031C6"/>
    <w:rsid w:val="00210580"/>
    <w:rsid w:val="002143EE"/>
    <w:rsid w:val="00215900"/>
    <w:rsid w:val="002225DC"/>
    <w:rsid w:val="0023045A"/>
    <w:rsid w:val="002318FE"/>
    <w:rsid w:val="00233F03"/>
    <w:rsid w:val="00240009"/>
    <w:rsid w:val="00241F8C"/>
    <w:rsid w:val="00250862"/>
    <w:rsid w:val="0025793F"/>
    <w:rsid w:val="00263530"/>
    <w:rsid w:val="002661D4"/>
    <w:rsid w:val="00266EFD"/>
    <w:rsid w:val="002774C6"/>
    <w:rsid w:val="00280922"/>
    <w:rsid w:val="00290F53"/>
    <w:rsid w:val="00292DC6"/>
    <w:rsid w:val="0029681B"/>
    <w:rsid w:val="002A19E8"/>
    <w:rsid w:val="002A6DF0"/>
    <w:rsid w:val="002B5B57"/>
    <w:rsid w:val="002C1004"/>
    <w:rsid w:val="002C4A04"/>
    <w:rsid w:val="002D1B92"/>
    <w:rsid w:val="002E4311"/>
    <w:rsid w:val="002E4998"/>
    <w:rsid w:val="002F1283"/>
    <w:rsid w:val="002F42AE"/>
    <w:rsid w:val="00305F05"/>
    <w:rsid w:val="0031307D"/>
    <w:rsid w:val="00321093"/>
    <w:rsid w:val="003321AC"/>
    <w:rsid w:val="00337FD8"/>
    <w:rsid w:val="00360C67"/>
    <w:rsid w:val="003732D9"/>
    <w:rsid w:val="00377041"/>
    <w:rsid w:val="00382612"/>
    <w:rsid w:val="003902D6"/>
    <w:rsid w:val="003C0C71"/>
    <w:rsid w:val="003E58F2"/>
    <w:rsid w:val="003F2CA4"/>
    <w:rsid w:val="003F5E93"/>
    <w:rsid w:val="00402EB0"/>
    <w:rsid w:val="00404CC0"/>
    <w:rsid w:val="00407B18"/>
    <w:rsid w:val="004245A3"/>
    <w:rsid w:val="0043462D"/>
    <w:rsid w:val="00436DD2"/>
    <w:rsid w:val="00441372"/>
    <w:rsid w:val="00477D84"/>
    <w:rsid w:val="0048068B"/>
    <w:rsid w:val="00486517"/>
    <w:rsid w:val="00494892"/>
    <w:rsid w:val="004976AE"/>
    <w:rsid w:val="004B52EB"/>
    <w:rsid w:val="004B733F"/>
    <w:rsid w:val="004E257C"/>
    <w:rsid w:val="004E27E1"/>
    <w:rsid w:val="004F14B6"/>
    <w:rsid w:val="00526E07"/>
    <w:rsid w:val="00531D73"/>
    <w:rsid w:val="005408E6"/>
    <w:rsid w:val="00543247"/>
    <w:rsid w:val="00543C9A"/>
    <w:rsid w:val="00545B9D"/>
    <w:rsid w:val="00547E95"/>
    <w:rsid w:val="005646DA"/>
    <w:rsid w:val="00564F87"/>
    <w:rsid w:val="00565211"/>
    <w:rsid w:val="00566495"/>
    <w:rsid w:val="00567345"/>
    <w:rsid w:val="00575D24"/>
    <w:rsid w:val="00584CE0"/>
    <w:rsid w:val="00594544"/>
    <w:rsid w:val="005A779F"/>
    <w:rsid w:val="005B2203"/>
    <w:rsid w:val="005B38AE"/>
    <w:rsid w:val="005C3346"/>
    <w:rsid w:val="005C5E4F"/>
    <w:rsid w:val="005F3670"/>
    <w:rsid w:val="00621B3A"/>
    <w:rsid w:val="00623E87"/>
    <w:rsid w:val="006263C6"/>
    <w:rsid w:val="00631609"/>
    <w:rsid w:val="0063791B"/>
    <w:rsid w:val="0064385C"/>
    <w:rsid w:val="006500CF"/>
    <w:rsid w:val="00653339"/>
    <w:rsid w:val="00655E99"/>
    <w:rsid w:val="00665008"/>
    <w:rsid w:val="0067256A"/>
    <w:rsid w:val="00677099"/>
    <w:rsid w:val="006A0711"/>
    <w:rsid w:val="006A4CA2"/>
    <w:rsid w:val="006A57F6"/>
    <w:rsid w:val="006C0F69"/>
    <w:rsid w:val="006C4E91"/>
    <w:rsid w:val="006E2C2B"/>
    <w:rsid w:val="006F1452"/>
    <w:rsid w:val="00700258"/>
    <w:rsid w:val="007152F9"/>
    <w:rsid w:val="00717E76"/>
    <w:rsid w:val="00757EDD"/>
    <w:rsid w:val="007626A9"/>
    <w:rsid w:val="00775FCB"/>
    <w:rsid w:val="007763FB"/>
    <w:rsid w:val="00780DB8"/>
    <w:rsid w:val="007903E6"/>
    <w:rsid w:val="007938B6"/>
    <w:rsid w:val="007B388D"/>
    <w:rsid w:val="007B75CA"/>
    <w:rsid w:val="007C6064"/>
    <w:rsid w:val="007D7CD0"/>
    <w:rsid w:val="007E1D2A"/>
    <w:rsid w:val="007F7649"/>
    <w:rsid w:val="008046F6"/>
    <w:rsid w:val="00804A29"/>
    <w:rsid w:val="00810E80"/>
    <w:rsid w:val="008279DD"/>
    <w:rsid w:val="00833784"/>
    <w:rsid w:val="00834F0D"/>
    <w:rsid w:val="0084214D"/>
    <w:rsid w:val="0085067A"/>
    <w:rsid w:val="00852774"/>
    <w:rsid w:val="008633CC"/>
    <w:rsid w:val="00866C02"/>
    <w:rsid w:val="00873343"/>
    <w:rsid w:val="0087375B"/>
    <w:rsid w:val="00877593"/>
    <w:rsid w:val="00886FCF"/>
    <w:rsid w:val="008938A2"/>
    <w:rsid w:val="00896ADD"/>
    <w:rsid w:val="008A07F4"/>
    <w:rsid w:val="008B0180"/>
    <w:rsid w:val="008D5BB9"/>
    <w:rsid w:val="008E5104"/>
    <w:rsid w:val="008F4E30"/>
    <w:rsid w:val="00905732"/>
    <w:rsid w:val="00910DCF"/>
    <w:rsid w:val="009165BB"/>
    <w:rsid w:val="00935E44"/>
    <w:rsid w:val="00944A0D"/>
    <w:rsid w:val="0095106D"/>
    <w:rsid w:val="009555E2"/>
    <w:rsid w:val="009578B3"/>
    <w:rsid w:val="00960601"/>
    <w:rsid w:val="00982982"/>
    <w:rsid w:val="009A2467"/>
    <w:rsid w:val="009C3D4F"/>
    <w:rsid w:val="009D1E7C"/>
    <w:rsid w:val="009D2790"/>
    <w:rsid w:val="009D40E8"/>
    <w:rsid w:val="009F4A92"/>
    <w:rsid w:val="00A00B41"/>
    <w:rsid w:val="00A04E00"/>
    <w:rsid w:val="00A07797"/>
    <w:rsid w:val="00A1572D"/>
    <w:rsid w:val="00A27736"/>
    <w:rsid w:val="00A27C8A"/>
    <w:rsid w:val="00A3110D"/>
    <w:rsid w:val="00A417CC"/>
    <w:rsid w:val="00A42A67"/>
    <w:rsid w:val="00A52ED0"/>
    <w:rsid w:val="00A60000"/>
    <w:rsid w:val="00A70DBE"/>
    <w:rsid w:val="00A97705"/>
    <w:rsid w:val="00AA2764"/>
    <w:rsid w:val="00AA3658"/>
    <w:rsid w:val="00AB2950"/>
    <w:rsid w:val="00AB6B8F"/>
    <w:rsid w:val="00AB6CA4"/>
    <w:rsid w:val="00AD2BB7"/>
    <w:rsid w:val="00AD5D78"/>
    <w:rsid w:val="00AF44F0"/>
    <w:rsid w:val="00B048DE"/>
    <w:rsid w:val="00B063AC"/>
    <w:rsid w:val="00B1602D"/>
    <w:rsid w:val="00B1741A"/>
    <w:rsid w:val="00B33BB9"/>
    <w:rsid w:val="00B653BC"/>
    <w:rsid w:val="00B74697"/>
    <w:rsid w:val="00B75187"/>
    <w:rsid w:val="00B811FD"/>
    <w:rsid w:val="00B90BFE"/>
    <w:rsid w:val="00B926F0"/>
    <w:rsid w:val="00BB2C58"/>
    <w:rsid w:val="00BC07CC"/>
    <w:rsid w:val="00BD1220"/>
    <w:rsid w:val="00BF6251"/>
    <w:rsid w:val="00C26DC0"/>
    <w:rsid w:val="00C32656"/>
    <w:rsid w:val="00C349A8"/>
    <w:rsid w:val="00C46E21"/>
    <w:rsid w:val="00C675B9"/>
    <w:rsid w:val="00C72143"/>
    <w:rsid w:val="00C7233D"/>
    <w:rsid w:val="00C742D6"/>
    <w:rsid w:val="00C93D98"/>
    <w:rsid w:val="00C95A3C"/>
    <w:rsid w:val="00CA2090"/>
    <w:rsid w:val="00CC3925"/>
    <w:rsid w:val="00CC4301"/>
    <w:rsid w:val="00CC6BB5"/>
    <w:rsid w:val="00CD0D0B"/>
    <w:rsid w:val="00CD6C4E"/>
    <w:rsid w:val="00CE1183"/>
    <w:rsid w:val="00CE1D25"/>
    <w:rsid w:val="00CE2BAF"/>
    <w:rsid w:val="00CF79E6"/>
    <w:rsid w:val="00D0216A"/>
    <w:rsid w:val="00D1282B"/>
    <w:rsid w:val="00D13866"/>
    <w:rsid w:val="00D20F8F"/>
    <w:rsid w:val="00D22DF8"/>
    <w:rsid w:val="00D37B94"/>
    <w:rsid w:val="00D40D3A"/>
    <w:rsid w:val="00D51C5B"/>
    <w:rsid w:val="00D53634"/>
    <w:rsid w:val="00D57604"/>
    <w:rsid w:val="00D601A2"/>
    <w:rsid w:val="00D6353C"/>
    <w:rsid w:val="00D638F4"/>
    <w:rsid w:val="00D67955"/>
    <w:rsid w:val="00D71114"/>
    <w:rsid w:val="00D7142D"/>
    <w:rsid w:val="00D7414B"/>
    <w:rsid w:val="00DA3E6E"/>
    <w:rsid w:val="00DA48FB"/>
    <w:rsid w:val="00DA6946"/>
    <w:rsid w:val="00DA7FFD"/>
    <w:rsid w:val="00DB3080"/>
    <w:rsid w:val="00DB557C"/>
    <w:rsid w:val="00DD101F"/>
    <w:rsid w:val="00DD7B3E"/>
    <w:rsid w:val="00DE1808"/>
    <w:rsid w:val="00DE37FF"/>
    <w:rsid w:val="00E06AB3"/>
    <w:rsid w:val="00E26ED9"/>
    <w:rsid w:val="00E33C93"/>
    <w:rsid w:val="00E376AA"/>
    <w:rsid w:val="00E404E1"/>
    <w:rsid w:val="00E435BE"/>
    <w:rsid w:val="00E461C4"/>
    <w:rsid w:val="00E46B63"/>
    <w:rsid w:val="00E50C6D"/>
    <w:rsid w:val="00E51956"/>
    <w:rsid w:val="00E641A7"/>
    <w:rsid w:val="00E65F82"/>
    <w:rsid w:val="00E75275"/>
    <w:rsid w:val="00EA1748"/>
    <w:rsid w:val="00EB0112"/>
    <w:rsid w:val="00EB1E34"/>
    <w:rsid w:val="00EB36B7"/>
    <w:rsid w:val="00EB54E7"/>
    <w:rsid w:val="00ED0053"/>
    <w:rsid w:val="00ED4887"/>
    <w:rsid w:val="00EE0A6D"/>
    <w:rsid w:val="00F00B90"/>
    <w:rsid w:val="00F05551"/>
    <w:rsid w:val="00F12D24"/>
    <w:rsid w:val="00F13D64"/>
    <w:rsid w:val="00F1548E"/>
    <w:rsid w:val="00F17C62"/>
    <w:rsid w:val="00F34CDD"/>
    <w:rsid w:val="00F53512"/>
    <w:rsid w:val="00F61EA2"/>
    <w:rsid w:val="00F75516"/>
    <w:rsid w:val="00F84B9A"/>
    <w:rsid w:val="00F87548"/>
    <w:rsid w:val="00F95117"/>
    <w:rsid w:val="00FA0232"/>
    <w:rsid w:val="00FE4BE3"/>
    <w:rsid w:val="00FF51AB"/>
    <w:rsid w:val="2D7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D52"/>
  <w15:docId w15:val="{4617337B-EB51-49B4-812D-5F3CBE5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97"/>
    </w:pPr>
  </w:style>
  <w:style w:type="character" w:styleId="Hipervnculo">
    <w:name w:val="Hyperlink"/>
    <w:basedOn w:val="Fuentedeprrafopredeter"/>
    <w:unhideWhenUsed/>
    <w:rsid w:val="00F84B9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F84B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4B9A"/>
    <w:rPr>
      <w:rFonts w:ascii="Arial" w:eastAsia="Arial" w:hAnsi="Arial" w:cs="Arial"/>
      <w:lang w:val="ca-ES"/>
    </w:rPr>
  </w:style>
  <w:style w:type="table" w:styleId="Tablaconcuadrcula">
    <w:name w:val="Table Grid"/>
    <w:basedOn w:val="Tablanormal"/>
    <w:uiPriority w:val="39"/>
    <w:rsid w:val="00AD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9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D6"/>
    <w:rPr>
      <w:rFonts w:ascii="Arial" w:eastAsia="Arial" w:hAnsi="Arial" w:cs="Arial"/>
      <w:lang w:val="ca-ES"/>
    </w:rPr>
  </w:style>
  <w:style w:type="character" w:styleId="Fuerte">
    <w:name w:val="Strong"/>
    <w:basedOn w:val="Fuentedeprrafopredeter"/>
    <w:uiPriority w:val="22"/>
    <w:qFormat/>
    <w:rsid w:val="004E257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37FD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5195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web/mobility-international-exchange/international-support-service/non-eu/get-your-tie-1345819344657.html" TargetMode="External"/><Relationship Id="rId18" Type="http://schemas.openxmlformats.org/officeDocument/2006/relationships/hyperlink" Target="https://www.uab.cat/web/studies/graduate/university-master-s-degrees/deductions-1345689089375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b.cat/web/studies/graduate/university-master-s-degrees/prices-1345666814947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b.cat/ca/ciencies/gestio-academica" TargetMode="External"/><Relationship Id="rId17" Type="http://schemas.openxmlformats.org/officeDocument/2006/relationships/hyperlink" Target="https://www.uab.cat/web/studies/graduate/university-master-s-degrees/apply-for-grants-1345689089359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b.cat/web/studies/graduate/university-master-s-degrees/payment-options-1345666814962.html" TargetMode="External"/><Relationship Id="rId20" Type="http://schemas.openxmlformats.org/officeDocument/2006/relationships/hyperlink" Target="https://www.uab.cat/Document/761/39/Informacio_taxes_MAT_Master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studies/graduate/university-master-s-degrees/steps-to-follow-in-the-enrolment-procedure-1345666814929.htm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uab.cat/web/studies/graduate/university-master-s-degrees/payment-options-1345666814962.html" TargetMode="External"/><Relationship Id="rId23" Type="http://schemas.openxmlformats.org/officeDocument/2006/relationships/hyperlink" Target="http://www.uab.cat/fas" TargetMode="External"/><Relationship Id="rId10" Type="http://schemas.openxmlformats.org/officeDocument/2006/relationships/hyperlink" Target="mailto:ga.ciencies.masters@uab.cat" TargetMode="External"/><Relationship Id="rId19" Type="http://schemas.openxmlformats.org/officeDocument/2006/relationships/hyperlink" Target="https://eformularis.uab.cat/web/area_afers_academics/tramesa-sepa-facultat-de-filosofia-i-llet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ab.cat/ca/ciencies/gestio-academica" TargetMode="External"/><Relationship Id="rId22" Type="http://schemas.openxmlformats.org/officeDocument/2006/relationships/hyperlink" Target="http://www.uab.cat/sa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.master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262088c0320b92d529e3fb03b3747552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8c1a905c0e9af206c2ce1614ba58eb33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43754-8440-4693-8BC9-9343AA59D191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2.xml><?xml version="1.0" encoding="utf-8"?>
<ds:datastoreItem xmlns:ds="http://schemas.openxmlformats.org/officeDocument/2006/customXml" ds:itemID="{DFD04BCF-2965-4BB3-AF7B-8F8040E9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346EB-9D28-4AE5-9B84-ABA6882C3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MSAES_Tutorial_form_2026_2027</vt:lpstr>
      <vt:lpstr>SOL·LICITUD DE REINTEGRAMENT DE PREUS PÚBLICS</vt:lpstr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MSAES_Tutorial_form_2026_2027</dc:title>
  <dc:creator>eregada</dc:creator>
  <cp:lastModifiedBy>Maria Isabel Pividori Gurgo</cp:lastModifiedBy>
  <cp:revision>3</cp:revision>
  <dcterms:created xsi:type="dcterms:W3CDTF">2026-06-22T12:32:00Z</dcterms:created>
  <dcterms:modified xsi:type="dcterms:W3CDTF">2026-06-22T12:50:00Z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0x01010097E748C8D3BEDE43B71B78ED52BF5CC0</vt:lpwstr>
  </property>
  <property fmtid="{D5CDD505-2E9C-101B-9397-08002B2CF9AE}" pid="6" name="MediaServiceImageTags">
    <vt:lpwstr/>
  </property>
</Properties>
</file>